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201" w14:textId="454DDB98" w:rsidR="001E0475" w:rsidRDefault="001E0475" w:rsidP="001E0475">
      <w:pPr>
        <w:rPr>
          <w:color w:val="212121"/>
        </w:rPr>
      </w:pPr>
      <w:r>
        <w:rPr>
          <w:color w:val="212121"/>
        </w:rPr>
        <w:t> </w:t>
      </w:r>
      <w:r w:rsidR="00FB0792" w:rsidRPr="00A76B7D">
        <w:rPr>
          <w:rFonts w:ascii="Arial" w:hAnsi="Arial" w:cs="Arial"/>
          <w:b/>
          <w:noProof/>
        </w:rPr>
        <w:drawing>
          <wp:inline distT="0" distB="0" distL="0" distR="0" wp14:anchorId="4BDEBED6" wp14:editId="551FF02D">
            <wp:extent cx="561975" cy="561975"/>
            <wp:effectExtent l="0" t="0" r="9525" b="9525"/>
            <wp:docPr id="2" name="Picture 2" descr="DFS round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S round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299D" w14:textId="77777777" w:rsidR="00FB0792" w:rsidRDefault="00FB0792" w:rsidP="001E0475"/>
    <w:p w14:paraId="36081092" w14:textId="0FBF1E85" w:rsidR="001E0475" w:rsidRDefault="001E0475" w:rsidP="001E0475">
      <w:pPr>
        <w:rPr>
          <w:rFonts w:ascii="Century Gothic" w:hAnsi="Century Gothic"/>
        </w:rPr>
      </w:pPr>
      <w:r>
        <w:rPr>
          <w:rFonts w:ascii="Century Gothic" w:hAnsi="Century Gothic"/>
          <w:color w:val="212121"/>
        </w:rPr>
        <w:t>To view position details and to apply, click on the link below:</w:t>
      </w:r>
    </w:p>
    <w:p w14:paraId="6E709391" w14:textId="77777777" w:rsidR="001E0475" w:rsidRDefault="00FB0792" w:rsidP="001E047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hyperlink r:id="rId6" w:history="1">
        <w:r w:rsidR="001E0475">
          <w:rPr>
            <w:rStyle w:val="Hyperlink"/>
            <w:rFonts w:ascii="Century Gothic" w:eastAsia="Times New Roman" w:hAnsi="Century Gothic"/>
            <w:color w:val="0078D4"/>
            <w:sz w:val="24"/>
            <w:szCs w:val="24"/>
          </w:rPr>
          <w:t>Forensic Scientist - Firearms &amp; Toolmarks - Central Laboratory - CF540</w:t>
        </w:r>
      </w:hyperlink>
    </w:p>
    <w:p w14:paraId="0ED1B28B" w14:textId="2A8F5724" w:rsidR="003A639C" w:rsidRDefault="003A639C"/>
    <w:sectPr w:rsidR="003A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7DA"/>
    <w:multiLevelType w:val="multilevel"/>
    <w:tmpl w:val="87F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75"/>
    <w:rsid w:val="001E0475"/>
    <w:rsid w:val="003A639C"/>
    <w:rsid w:val="00D46620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5F18"/>
  <w15:chartTrackingRefBased/>
  <w15:docId w15:val="{5F74F047-C537-41F7-B74E-C6E42232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4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0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s.virginia.gov/jobs/forensic-scientist-firearms-toolmarks-central-laboratory-cf540-richmond-virginia-united-st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VITA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Kazelskis, Tracey (DFS)</dc:creator>
  <cp:keywords/>
  <dc:description/>
  <cp:lastModifiedBy>Kazelskis, Tracey (DFS)</cp:lastModifiedBy>
  <cp:revision>3</cp:revision>
  <dcterms:created xsi:type="dcterms:W3CDTF">2023-02-10T18:05:00Z</dcterms:created>
  <dcterms:modified xsi:type="dcterms:W3CDTF">2023-02-10T18:09:00Z</dcterms:modified>
</cp:coreProperties>
</file>